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A84" w:rsidRDefault="0081145A">
      <w:pPr>
        <w:keepNext/>
        <w:spacing w:after="0" w:line="260" w:lineRule="atLeast"/>
        <w:jc w:val="both"/>
        <w:outlineLvl w:val="0"/>
      </w:pPr>
      <w:r>
        <w:rPr>
          <w:rFonts w:ascii="Arial" w:eastAsia="Times New Roman" w:hAnsi="Arial" w:cs="Arial"/>
          <w:b/>
          <w:sz w:val="20"/>
          <w:szCs w:val="20"/>
        </w:rPr>
        <w:t xml:space="preserve">TEHNIČNE SPECIFIKACIJE ZA </w:t>
      </w:r>
      <w:r>
        <w:rPr>
          <w:rFonts w:ascii="Arial" w:eastAsia="SimSun" w:hAnsi="Arial" w:cs="Arial"/>
          <w:b/>
          <w:color w:val="000000"/>
          <w:sz w:val="20"/>
          <w:szCs w:val="20"/>
          <w:lang w:eastAsia="sl-SI"/>
        </w:rPr>
        <w:t>»</w:t>
      </w:r>
      <w:r w:rsidR="007A7E3D">
        <w:rPr>
          <w:rFonts w:ascii="Arial" w:eastAsia="SimSun" w:hAnsi="Arial" w:cs="Arial"/>
          <w:b/>
          <w:color w:val="000000"/>
          <w:sz w:val="20"/>
          <w:szCs w:val="20"/>
          <w:lang w:eastAsia="sl-SI"/>
        </w:rPr>
        <w:t>VAROVANJE PREMOŽENJA IN OSEB V SND ORTNEK«</w:t>
      </w:r>
    </w:p>
    <w:p w:rsidR="00EF7A84" w:rsidRDefault="00EF7A8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7A7E3D" w:rsidRDefault="007A7E3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8452D3" w:rsidRPr="00C376D1" w:rsidRDefault="008452D3" w:rsidP="008452D3">
      <w:pPr>
        <w:pStyle w:val="Naslov"/>
        <w:jc w:val="left"/>
        <w:rPr>
          <w:lang w:val="pl-PL"/>
        </w:rPr>
      </w:pPr>
      <w:r w:rsidRPr="00C376D1">
        <w:rPr>
          <w:lang w:val="pl-PL"/>
        </w:rPr>
        <w:t>SPECIFIKACIJE PREDMETA JAVNEGA NAROČILA</w:t>
      </w:r>
    </w:p>
    <w:p w:rsidR="007C30CE" w:rsidRPr="007C30CE" w:rsidRDefault="007C30CE" w:rsidP="007C30CE">
      <w:pPr>
        <w:pStyle w:val="Naslov2"/>
        <w:rPr>
          <w:rFonts w:ascii="Arial" w:hAnsi="Arial" w:cs="Arial"/>
          <w:i w:val="0"/>
        </w:rPr>
      </w:pPr>
      <w:r w:rsidRPr="007C30CE">
        <w:rPr>
          <w:rFonts w:ascii="Arial" w:hAnsi="Arial" w:cs="Arial"/>
          <w:i w:val="0"/>
        </w:rPr>
        <w:t>št. 2019-195 NMVS</w:t>
      </w:r>
    </w:p>
    <w:p w:rsidR="008452D3" w:rsidRDefault="008452D3" w:rsidP="008452D3">
      <w:pPr>
        <w:pStyle w:val="Naslov2"/>
        <w:rPr>
          <w:rFonts w:ascii="Arial" w:hAnsi="Arial" w:cs="Arial"/>
          <w:i w:val="0"/>
          <w:sz w:val="22"/>
          <w:szCs w:val="22"/>
        </w:rPr>
      </w:pPr>
    </w:p>
    <w:p w:rsidR="008452D3" w:rsidRPr="00C376D1" w:rsidRDefault="008452D3" w:rsidP="008452D3">
      <w:pPr>
        <w:pStyle w:val="Naslov2"/>
        <w:rPr>
          <w:rFonts w:ascii="Arial" w:hAnsi="Arial" w:cs="Arial"/>
          <w:i w:val="0"/>
          <w:sz w:val="22"/>
          <w:szCs w:val="22"/>
        </w:rPr>
      </w:pPr>
      <w:r w:rsidRPr="00C376D1">
        <w:rPr>
          <w:rFonts w:ascii="Arial" w:hAnsi="Arial" w:cs="Arial"/>
          <w:i w:val="0"/>
          <w:sz w:val="22"/>
          <w:szCs w:val="22"/>
        </w:rPr>
        <w:t>SPLOŠNE ZAHTEVE</w:t>
      </w:r>
    </w:p>
    <w:p w:rsidR="008452D3" w:rsidRPr="00C376D1" w:rsidRDefault="008452D3" w:rsidP="008452D3">
      <w:pPr>
        <w:jc w:val="both"/>
        <w:rPr>
          <w:rFonts w:ascii="Arial" w:hAnsi="Arial" w:cs="Arial"/>
        </w:rPr>
      </w:pPr>
    </w:p>
    <w:p w:rsidR="008452D3" w:rsidRPr="00C376D1" w:rsidRDefault="008452D3" w:rsidP="008452D3">
      <w:pPr>
        <w:jc w:val="both"/>
        <w:rPr>
          <w:rFonts w:ascii="Arial" w:hAnsi="Arial" w:cs="Arial"/>
        </w:rPr>
      </w:pPr>
      <w:r w:rsidRPr="00C376D1">
        <w:rPr>
          <w:rFonts w:ascii="Arial" w:hAnsi="Arial" w:cs="Arial"/>
        </w:rPr>
        <w:t xml:space="preserve">Izvajalec je dolžan varovati ograjeni kompleks naročnika – Skladišče naftnih derivatov Ortnek, na naslovu Ortnek 9, 1316 Ortnek. Skladišče je namenjeno zagotavljanju in vzdrževanju minimalnih zalog nafte in njenih derivatov, ki bi jih lahko v državi uporabili v primeru motnje v preskrbi z namenom zagotovitve varnosti preskrbe z naftnimi derivati. Ta varnostni ukrep je obvezen za države članice Evropske skupnosti. Zavod Republike Slovenije za blagovne rezerve kot naročnik je na tej lokaciji zavezan k organiziranju obvezne službe varovanja, ker gre za objekt posebnega državnega pomena. Na lokaciji sta poleg varnostnika </w:t>
      </w:r>
      <w:r>
        <w:rPr>
          <w:rFonts w:ascii="Arial" w:hAnsi="Arial" w:cs="Arial"/>
        </w:rPr>
        <w:t>zunanjega</w:t>
      </w:r>
      <w:r w:rsidRPr="00C376D1">
        <w:rPr>
          <w:rFonts w:ascii="Arial" w:hAnsi="Arial" w:cs="Arial"/>
        </w:rPr>
        <w:t xml:space="preserve"> izvajalca vedno prisotna vsaj še dva gasilca, ki sta zaposlena pri naročniku.</w:t>
      </w:r>
    </w:p>
    <w:p w:rsidR="008452D3" w:rsidRPr="00C376D1" w:rsidRDefault="008452D3" w:rsidP="008452D3">
      <w:pPr>
        <w:jc w:val="both"/>
        <w:rPr>
          <w:rFonts w:ascii="Arial" w:hAnsi="Arial" w:cs="Arial"/>
        </w:rPr>
      </w:pPr>
    </w:p>
    <w:p w:rsidR="008452D3" w:rsidRDefault="008452D3" w:rsidP="008452D3">
      <w:pPr>
        <w:jc w:val="both"/>
        <w:rPr>
          <w:rFonts w:ascii="Arial" w:hAnsi="Arial" w:cs="Arial"/>
        </w:rPr>
      </w:pPr>
      <w:r w:rsidRPr="00C376D1">
        <w:rPr>
          <w:rFonts w:ascii="Arial" w:hAnsi="Arial" w:cs="Arial"/>
          <w:b/>
        </w:rPr>
        <w:t>Varovanje obsega</w:t>
      </w:r>
      <w:r w:rsidRPr="00C376D1">
        <w:rPr>
          <w:rFonts w:ascii="Arial" w:hAnsi="Arial" w:cs="Arial"/>
        </w:rPr>
        <w:t>: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 xml:space="preserve">varovanje oseb in premoženja pred uničenjem, poškodovanjem, tatvino, povzročitvijo splošne ali </w:t>
      </w:r>
      <w:proofErr w:type="spellStart"/>
      <w:r w:rsidRPr="00C376D1">
        <w:rPr>
          <w:rFonts w:ascii="Arial" w:hAnsi="Arial" w:cs="Arial"/>
          <w:lang w:eastAsia="sl-SI"/>
        </w:rPr>
        <w:t>okoljske</w:t>
      </w:r>
      <w:proofErr w:type="spellEnd"/>
      <w:r w:rsidRPr="00C376D1">
        <w:rPr>
          <w:rFonts w:ascii="Arial" w:hAnsi="Arial" w:cs="Arial"/>
          <w:lang w:eastAsia="sl-SI"/>
        </w:rPr>
        <w:t xml:space="preserve"> nevarnosti in drugimi oblikami škodljivega ravnanja,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>nadzor nad vstopanjem, gibanjem ter izstopanjem zaposlenih, obiskovalcev in strank skladišču,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>vodenje evidenc na podlagi vpogleda v osebni dokument obiskovalcev in strank ter ravnanje s temi evidencami, v skladu z zakonskimi določbami,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>kontrolni obhodi skladišča,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>vzdrževanje reda v skladišču,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>izvajanje prvih nujnih ukrepov ob zaznavi kaznivega dejanja ali drugega varnostnega pojava,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 xml:space="preserve">v primeru nesreč in nezgod o nastalem dogodku takojšnje obveščanje </w:t>
      </w:r>
      <w:proofErr w:type="spellStart"/>
      <w:r w:rsidRPr="00C376D1">
        <w:rPr>
          <w:rFonts w:ascii="Arial" w:hAnsi="Arial" w:cs="Arial"/>
          <w:lang w:eastAsia="sl-SI"/>
        </w:rPr>
        <w:t>ReCO</w:t>
      </w:r>
      <w:proofErr w:type="spellEnd"/>
      <w:r w:rsidRPr="00C376D1">
        <w:rPr>
          <w:rFonts w:ascii="Arial" w:hAnsi="Arial" w:cs="Arial"/>
          <w:lang w:eastAsia="sl-SI"/>
        </w:rPr>
        <w:t xml:space="preserve"> na št. 112 in naročnika, skladno z internimi postopki,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 xml:space="preserve">v primeru dostopov nepooblaščenih oseb v skladišče obveščanje vodje skladišča in policije, po potrebi tudi </w:t>
      </w:r>
      <w:proofErr w:type="spellStart"/>
      <w:r w:rsidRPr="00C376D1">
        <w:rPr>
          <w:rFonts w:ascii="Arial" w:hAnsi="Arial" w:cs="Arial"/>
          <w:lang w:eastAsia="sl-SI"/>
        </w:rPr>
        <w:t>ReCO</w:t>
      </w:r>
      <w:proofErr w:type="spellEnd"/>
      <w:r w:rsidRPr="00C376D1">
        <w:rPr>
          <w:rFonts w:ascii="Arial" w:hAnsi="Arial" w:cs="Arial"/>
          <w:lang w:eastAsia="sl-SI"/>
        </w:rPr>
        <w:t>,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>varovanje se izvaja s pomočjo spremljanja in krmiljenja vgrajenih sistemov tehničnega varovanja (javljanje požara, javljanje vloma, videonadzora, javljanje alarmov tehnoloških sistemov),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>ukrepanje v skladu s tehničnimi in posebnimi navodili v primeru požara ali sporočene grožnje,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>skrb za proste intervencijske poti,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>nudenje prve pomoči in reševanje življenja ponesrečencev,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>v primeru kakršnega koli alarma fizični pregled lokacije in izvedba potrebnih ukrepov,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>izdelava pisnih poročil v primeru izrednih dogodkov (kraja, vlom, poškodovanje lastnine….),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>izvajanje internih predpisov in internih navodil naročnika, ki se nanašajo na področje varovanja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>čiščenje snega na vhodih v nadzorni objekt in vratarnico,</w:t>
      </w:r>
    </w:p>
    <w:p w:rsidR="008452D3" w:rsidRPr="00C376D1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>sprejem strank in obiskovalcev, posredovanje informacij strankam in obiskovalcem ter spremstvo strank in obiskovalcev, v kolikor to naročnik zahteva,</w:t>
      </w:r>
    </w:p>
    <w:p w:rsidR="008452D3" w:rsidRDefault="008452D3" w:rsidP="008452D3">
      <w:pPr>
        <w:pStyle w:val="Odstavekseznama"/>
        <w:numPr>
          <w:ilvl w:val="0"/>
          <w:numId w:val="6"/>
        </w:numPr>
        <w:spacing w:line="240" w:lineRule="auto"/>
        <w:rPr>
          <w:rFonts w:ascii="Arial" w:hAnsi="Arial" w:cs="Arial"/>
          <w:lang w:eastAsia="sl-SI"/>
        </w:rPr>
      </w:pPr>
      <w:r w:rsidRPr="00C376D1">
        <w:rPr>
          <w:rFonts w:ascii="Arial" w:hAnsi="Arial" w:cs="Arial"/>
          <w:lang w:eastAsia="sl-SI"/>
        </w:rPr>
        <w:t>ostale naloge po nalogu naročnika.</w:t>
      </w:r>
    </w:p>
    <w:p w:rsidR="00A52474" w:rsidRPr="00C376D1" w:rsidRDefault="00A52474" w:rsidP="00A52474">
      <w:pPr>
        <w:pStyle w:val="Odstavekseznama"/>
        <w:spacing w:line="240" w:lineRule="auto"/>
        <w:rPr>
          <w:rFonts w:ascii="Arial" w:hAnsi="Arial" w:cs="Arial"/>
          <w:lang w:eastAsia="sl-SI"/>
        </w:rPr>
      </w:pPr>
    </w:p>
    <w:p w:rsidR="008452D3" w:rsidRPr="00C376D1" w:rsidRDefault="008452D3" w:rsidP="008452D3">
      <w:pPr>
        <w:jc w:val="both"/>
        <w:rPr>
          <w:rFonts w:ascii="Arial" w:hAnsi="Arial" w:cs="Arial"/>
          <w:b/>
        </w:rPr>
      </w:pPr>
      <w:r w:rsidRPr="00C376D1">
        <w:rPr>
          <w:rFonts w:ascii="Arial" w:hAnsi="Arial" w:cs="Arial"/>
          <w:b/>
        </w:rPr>
        <w:t xml:space="preserve">Varovanje z varnostnim osebjem </w:t>
      </w:r>
    </w:p>
    <w:p w:rsidR="008452D3" w:rsidRPr="00C376D1" w:rsidRDefault="008452D3" w:rsidP="008452D3">
      <w:pPr>
        <w:ind w:left="360"/>
        <w:jc w:val="both"/>
        <w:rPr>
          <w:rFonts w:ascii="Arial" w:hAnsi="Arial" w:cs="Arial"/>
        </w:rPr>
      </w:pPr>
    </w:p>
    <w:p w:rsidR="008452D3" w:rsidRPr="00C376D1" w:rsidRDefault="008452D3" w:rsidP="008452D3">
      <w:pPr>
        <w:jc w:val="both"/>
        <w:rPr>
          <w:rFonts w:ascii="Arial" w:hAnsi="Arial" w:cs="Arial"/>
        </w:rPr>
      </w:pPr>
      <w:r w:rsidRPr="00C376D1">
        <w:rPr>
          <w:rFonts w:ascii="Arial" w:hAnsi="Arial" w:cs="Arial"/>
          <w:bCs/>
        </w:rPr>
        <w:t xml:space="preserve">V skladišču se izvaja </w:t>
      </w:r>
      <w:r w:rsidRPr="00526FFB">
        <w:rPr>
          <w:rFonts w:ascii="Arial" w:hAnsi="Arial" w:cs="Arial"/>
          <w:b/>
          <w:bCs/>
        </w:rPr>
        <w:t>24 urno neprekinjeno</w:t>
      </w:r>
      <w:r w:rsidRPr="00C376D1">
        <w:rPr>
          <w:rFonts w:ascii="Arial" w:hAnsi="Arial" w:cs="Arial"/>
          <w:bCs/>
        </w:rPr>
        <w:t xml:space="preserve"> vsakodnevno</w:t>
      </w:r>
      <w:r w:rsidRPr="00C376D1">
        <w:rPr>
          <w:rFonts w:ascii="Arial" w:hAnsi="Arial" w:cs="Arial"/>
        </w:rPr>
        <w:t xml:space="preserve"> (vključno sobote, nedelje in praznike) </w:t>
      </w:r>
      <w:r w:rsidRPr="00526FFB">
        <w:rPr>
          <w:rFonts w:ascii="Arial" w:hAnsi="Arial" w:cs="Arial"/>
          <w:b/>
        </w:rPr>
        <w:t xml:space="preserve">varovanje z </w:t>
      </w:r>
      <w:r w:rsidR="00A03A35">
        <w:rPr>
          <w:rFonts w:ascii="Arial" w:hAnsi="Arial" w:cs="Arial"/>
          <w:b/>
        </w:rPr>
        <w:t>1 (enim)</w:t>
      </w:r>
      <w:bookmarkStart w:id="0" w:name="_GoBack"/>
      <w:bookmarkEnd w:id="0"/>
      <w:r w:rsidRPr="00526FFB">
        <w:rPr>
          <w:rFonts w:ascii="Arial" w:hAnsi="Arial" w:cs="Arial"/>
          <w:b/>
        </w:rPr>
        <w:t xml:space="preserve"> varnostnikom</w:t>
      </w:r>
      <w:r w:rsidRPr="00C376D1">
        <w:rPr>
          <w:rFonts w:ascii="Arial" w:hAnsi="Arial" w:cs="Arial"/>
        </w:rPr>
        <w:t xml:space="preserve">. </w:t>
      </w:r>
    </w:p>
    <w:p w:rsidR="008452D3" w:rsidRPr="00C376D1" w:rsidRDefault="008452D3" w:rsidP="008452D3">
      <w:pPr>
        <w:jc w:val="both"/>
        <w:rPr>
          <w:rFonts w:ascii="Arial" w:hAnsi="Arial" w:cs="Arial"/>
        </w:rPr>
      </w:pPr>
    </w:p>
    <w:p w:rsidR="008452D3" w:rsidRDefault="008452D3" w:rsidP="008452D3">
      <w:pPr>
        <w:jc w:val="both"/>
        <w:rPr>
          <w:rFonts w:ascii="Arial" w:hAnsi="Arial" w:cs="Arial"/>
        </w:rPr>
      </w:pPr>
      <w:r w:rsidRPr="00C376D1">
        <w:rPr>
          <w:rFonts w:ascii="Arial" w:hAnsi="Arial" w:cs="Arial"/>
        </w:rPr>
        <w:t xml:space="preserve">Ob delavnikih med  6.00 in 15.00 mora biti varnostnik prisoten v vratarnici ob vhodu v skladišče. Naročnik lahko med izvajanjem pogodbe določi tudi drugačne termine, ko mora biti varnostnik prisoten v vratarnici. </w:t>
      </w:r>
    </w:p>
    <w:p w:rsidR="008452D3" w:rsidRPr="00C376D1" w:rsidRDefault="008452D3" w:rsidP="008452D3">
      <w:pPr>
        <w:jc w:val="both"/>
        <w:rPr>
          <w:rFonts w:ascii="Arial" w:hAnsi="Arial" w:cs="Arial"/>
        </w:rPr>
      </w:pPr>
    </w:p>
    <w:p w:rsidR="008452D3" w:rsidRPr="00C376D1" w:rsidRDefault="008452D3" w:rsidP="008452D3">
      <w:pPr>
        <w:jc w:val="both"/>
        <w:rPr>
          <w:rFonts w:ascii="Arial" w:hAnsi="Arial" w:cs="Arial"/>
        </w:rPr>
      </w:pPr>
      <w:r w:rsidRPr="00C376D1">
        <w:rPr>
          <w:rFonts w:ascii="Arial" w:hAnsi="Arial" w:cs="Arial"/>
        </w:rPr>
        <w:t>Preostali čas se varnostnik nahaja v nadzornem objektu skladišča. V tem času se izvajajo tudi kontrolni obhodi.</w:t>
      </w:r>
    </w:p>
    <w:p w:rsidR="008452D3" w:rsidRPr="00C376D1" w:rsidRDefault="008452D3" w:rsidP="008452D3">
      <w:pPr>
        <w:jc w:val="both"/>
        <w:rPr>
          <w:rFonts w:ascii="Arial" w:hAnsi="Arial" w:cs="Arial"/>
        </w:rPr>
      </w:pPr>
    </w:p>
    <w:p w:rsidR="008452D3" w:rsidRPr="00C376D1" w:rsidRDefault="008452D3" w:rsidP="008452D3">
      <w:pPr>
        <w:jc w:val="both"/>
        <w:rPr>
          <w:rFonts w:ascii="Arial" w:hAnsi="Arial" w:cs="Arial"/>
        </w:rPr>
      </w:pPr>
      <w:r w:rsidRPr="00C376D1">
        <w:rPr>
          <w:rFonts w:ascii="Arial" w:hAnsi="Arial" w:cs="Arial"/>
        </w:rPr>
        <w:t xml:space="preserve">Ocenjeno število ur varovanja </w:t>
      </w:r>
      <w:r w:rsidRPr="00526FFB">
        <w:rPr>
          <w:rFonts w:ascii="Arial" w:hAnsi="Arial" w:cs="Arial"/>
          <w:b/>
        </w:rPr>
        <w:t>za obdobje od 01.08.201</w:t>
      </w:r>
      <w:r>
        <w:rPr>
          <w:rFonts w:ascii="Arial" w:hAnsi="Arial" w:cs="Arial"/>
          <w:b/>
        </w:rPr>
        <w:t>9</w:t>
      </w:r>
      <w:r w:rsidRPr="00526FFB">
        <w:rPr>
          <w:rFonts w:ascii="Arial" w:hAnsi="Arial" w:cs="Arial"/>
          <w:b/>
        </w:rPr>
        <w:t xml:space="preserve"> od 00:00 ure do 31.07.20</w:t>
      </w:r>
      <w:r>
        <w:rPr>
          <w:rFonts w:ascii="Arial" w:hAnsi="Arial" w:cs="Arial"/>
          <w:b/>
        </w:rPr>
        <w:t>21</w:t>
      </w:r>
      <w:r w:rsidRPr="00526FFB">
        <w:rPr>
          <w:rFonts w:ascii="Arial" w:hAnsi="Arial" w:cs="Arial"/>
          <w:b/>
        </w:rPr>
        <w:t xml:space="preserve"> do 24:00 ure</w:t>
      </w:r>
      <w:r>
        <w:rPr>
          <w:rFonts w:ascii="Arial" w:hAnsi="Arial" w:cs="Arial"/>
        </w:rPr>
        <w:t xml:space="preserve"> </w:t>
      </w:r>
      <w:r w:rsidRPr="00C376D1">
        <w:rPr>
          <w:rFonts w:ascii="Arial" w:hAnsi="Arial" w:cs="Arial"/>
        </w:rPr>
        <w:t xml:space="preserve">je  </w:t>
      </w:r>
      <w:r w:rsidRPr="00C376D1">
        <w:rPr>
          <w:rStyle w:val="cwcot"/>
          <w:rFonts w:ascii="Arial" w:hAnsi="Arial" w:cs="Arial"/>
          <w:b/>
          <w:color w:val="222222"/>
        </w:rPr>
        <w:t>17.5</w:t>
      </w:r>
      <w:r>
        <w:rPr>
          <w:rStyle w:val="cwcot"/>
          <w:rFonts w:ascii="Arial" w:hAnsi="Arial" w:cs="Arial"/>
          <w:b/>
          <w:color w:val="222222"/>
        </w:rPr>
        <w:t>44</w:t>
      </w:r>
      <w:r w:rsidRPr="00C376D1">
        <w:rPr>
          <w:rFonts w:ascii="Arial" w:hAnsi="Arial" w:cs="Arial"/>
          <w:b/>
        </w:rPr>
        <w:t xml:space="preserve">  ur  </w:t>
      </w:r>
      <w:r w:rsidRPr="00C376D1">
        <w:rPr>
          <w:rFonts w:ascii="Arial" w:hAnsi="Arial" w:cs="Arial"/>
        </w:rPr>
        <w:t>(73</w:t>
      </w:r>
      <w:r>
        <w:rPr>
          <w:rFonts w:ascii="Arial" w:hAnsi="Arial" w:cs="Arial"/>
        </w:rPr>
        <w:t>1</w:t>
      </w:r>
      <w:r w:rsidRPr="00C376D1">
        <w:rPr>
          <w:rFonts w:ascii="Arial" w:hAnsi="Arial" w:cs="Arial"/>
        </w:rPr>
        <w:t xml:space="preserve"> dni  x   24 ur/dan).</w:t>
      </w:r>
    </w:p>
    <w:p w:rsidR="007A7E3D" w:rsidRDefault="007A7E3D" w:rsidP="008452D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sectPr w:rsidR="007A7E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7692" w:rsidRDefault="0081145A">
      <w:pPr>
        <w:spacing w:after="0" w:line="240" w:lineRule="auto"/>
      </w:pPr>
      <w:r>
        <w:separator/>
      </w:r>
    </w:p>
  </w:endnote>
  <w:endnote w:type="continuationSeparator" w:id="0">
    <w:p w:rsidR="00187692" w:rsidRDefault="00811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2A8" w:rsidRPr="007C30CE" w:rsidRDefault="007C30CE" w:rsidP="007C30CE">
    <w:pPr>
      <w:pStyle w:val="Noga"/>
    </w:pPr>
    <w:r w:rsidRPr="007C30CE">
      <w:rPr>
        <w:rFonts w:ascii="Arial" w:eastAsia="Times New Roman" w:hAnsi="Arial" w:cs="Arial"/>
        <w:bCs/>
        <w:iCs/>
        <w:lang w:eastAsia="sl-SI"/>
      </w:rPr>
      <w:t>2019-195 NMVS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7692" w:rsidRDefault="0081145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187692" w:rsidRDefault="00811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E3D" w:rsidRDefault="0081145A">
    <w:pPr>
      <w:pStyle w:val="Glava"/>
    </w:pPr>
    <w:r>
      <w:rPr>
        <w:rFonts w:ascii="Arial" w:hAnsi="Arial" w:cs="Arial"/>
        <w:sz w:val="20"/>
        <w:szCs w:val="20"/>
      </w:rPr>
      <w:t>Tehnične 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229FC"/>
    <w:multiLevelType w:val="multilevel"/>
    <w:tmpl w:val="D95AD1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16876"/>
    <w:multiLevelType w:val="multilevel"/>
    <w:tmpl w:val="A21A34E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18329CC"/>
    <w:multiLevelType w:val="hybridMultilevel"/>
    <w:tmpl w:val="3560FF18"/>
    <w:lvl w:ilvl="0" w:tplc="1BB8DF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935D1D"/>
    <w:multiLevelType w:val="multilevel"/>
    <w:tmpl w:val="E87C77C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642B0560"/>
    <w:multiLevelType w:val="multilevel"/>
    <w:tmpl w:val="A584613C"/>
    <w:lvl w:ilvl="0">
      <w:numFmt w:val="bullet"/>
      <w:lvlText w:val=""/>
      <w:lvlJc w:val="left"/>
      <w:pPr>
        <w:ind w:left="1545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226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8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0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2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4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6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8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05" w:hanging="360"/>
      </w:pPr>
      <w:rPr>
        <w:rFonts w:ascii="Wingdings" w:hAnsi="Wingdings"/>
      </w:rPr>
    </w:lvl>
  </w:abstractNum>
  <w:abstractNum w:abstractNumId="5" w15:restartNumberingAfterBreak="0">
    <w:nsid w:val="6D214E64"/>
    <w:multiLevelType w:val="multilevel"/>
    <w:tmpl w:val="4AD66800"/>
    <w:lvl w:ilvl="0">
      <w:start w:val="1"/>
      <w:numFmt w:val="upperRoman"/>
      <w:lvlText w:val="%1."/>
      <w:lvlJc w:val="left"/>
      <w:pPr>
        <w:ind w:left="1004" w:hanging="72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A84"/>
    <w:rsid w:val="00187692"/>
    <w:rsid w:val="007A7E3D"/>
    <w:rsid w:val="007C30CE"/>
    <w:rsid w:val="0081145A"/>
    <w:rsid w:val="008452D3"/>
    <w:rsid w:val="00A03A35"/>
    <w:rsid w:val="00A52474"/>
    <w:rsid w:val="00E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4B1B1"/>
  <w15:docId w15:val="{43098586-0805-4EE9-A597-0341CF923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pPr>
      <w:suppressAutoHyphens/>
    </w:pPr>
  </w:style>
  <w:style w:type="paragraph" w:styleId="Naslov2">
    <w:name w:val="heading 2"/>
    <w:basedOn w:val="Navaden"/>
    <w:next w:val="Navaden"/>
    <w:link w:val="Naslov2Znak"/>
    <w:semiHidden/>
    <w:unhideWhenUsed/>
    <w:qFormat/>
    <w:rsid w:val="008452D3"/>
    <w:pPr>
      <w:keepNext/>
      <w:suppressAutoHyphens w:val="0"/>
      <w:autoSpaceDN/>
      <w:spacing w:before="240" w:after="60" w:line="240" w:lineRule="auto"/>
      <w:textAlignment w:val="auto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</w:style>
  <w:style w:type="paragraph" w:styleId="Noga">
    <w:name w:val="footer"/>
    <w:basedOn w:val="Navade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</w:style>
  <w:style w:type="character" w:customStyle="1" w:styleId="Naslov2Znak">
    <w:name w:val="Naslov 2 Znak"/>
    <w:basedOn w:val="Privzetapisavaodstavka"/>
    <w:link w:val="Naslov2"/>
    <w:semiHidden/>
    <w:rsid w:val="008452D3"/>
    <w:rPr>
      <w:rFonts w:ascii="Calibri Light" w:eastAsia="Times New Roman" w:hAnsi="Calibri Light"/>
      <w:b/>
      <w:bCs/>
      <w:i/>
      <w:iCs/>
      <w:sz w:val="28"/>
      <w:szCs w:val="28"/>
      <w:lang w:eastAsia="sl-SI"/>
    </w:rPr>
  </w:style>
  <w:style w:type="paragraph" w:styleId="Odstavekseznama">
    <w:name w:val="List Paragraph"/>
    <w:basedOn w:val="Navaden"/>
    <w:qFormat/>
    <w:rsid w:val="008452D3"/>
    <w:pPr>
      <w:suppressAutoHyphens w:val="0"/>
      <w:autoSpaceDN/>
      <w:spacing w:after="0" w:line="276" w:lineRule="auto"/>
      <w:ind w:left="720"/>
      <w:contextualSpacing/>
      <w:jc w:val="both"/>
      <w:textAlignment w:val="auto"/>
    </w:pPr>
  </w:style>
  <w:style w:type="paragraph" w:styleId="Naslov">
    <w:name w:val="Title"/>
    <w:basedOn w:val="Navaden"/>
    <w:link w:val="NaslovZnak"/>
    <w:qFormat/>
    <w:rsid w:val="008452D3"/>
    <w:pPr>
      <w:suppressAutoHyphens w:val="0"/>
      <w:autoSpaceDE w:val="0"/>
      <w:adjustRightInd w:val="0"/>
      <w:spacing w:after="0" w:line="240" w:lineRule="auto"/>
      <w:jc w:val="center"/>
      <w:textAlignment w:val="auto"/>
    </w:pPr>
    <w:rPr>
      <w:rFonts w:ascii="Arial" w:eastAsia="Times New Roman" w:hAnsi="Arial" w:cs="Arial"/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rsid w:val="008452D3"/>
    <w:rPr>
      <w:rFonts w:ascii="Arial" w:eastAsia="Times New Roman" w:hAnsi="Arial" w:cs="Arial"/>
      <w:b/>
      <w:bCs/>
      <w:sz w:val="28"/>
      <w:szCs w:val="28"/>
    </w:rPr>
  </w:style>
  <w:style w:type="character" w:customStyle="1" w:styleId="cwcot">
    <w:name w:val="cwcot"/>
    <w:rsid w:val="00845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 Vidic</dc:creator>
  <dc:description/>
  <cp:lastModifiedBy>Ivan GALE</cp:lastModifiedBy>
  <cp:revision>6</cp:revision>
  <dcterms:created xsi:type="dcterms:W3CDTF">2019-05-08T11:03:00Z</dcterms:created>
  <dcterms:modified xsi:type="dcterms:W3CDTF">2019-05-10T08:09:00Z</dcterms:modified>
</cp:coreProperties>
</file>